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76A0C">
      <w:pPr>
        <w:spacing w:line="560" w:lineRule="exact"/>
        <w:ind w:firstLine="562" w:firstLineChars="200"/>
        <w:jc w:val="both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备注：模板以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广西阳光采购服务平台（行政事业国资专区）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为例，如需在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市级阳光采购平台或同时在其他网站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发布，可根据项目具体要求对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  <w:t>正文内的蓝色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字体部分做出相应调整。</w:t>
      </w:r>
    </w:p>
    <w:p w14:paraId="1ED26516">
      <w:pPr>
        <w:spacing w:line="56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</w:p>
    <w:p w14:paraId="4050F1EC">
      <w:pPr>
        <w:spacing w:line="560" w:lineRule="exact"/>
        <w:jc w:val="center"/>
        <w:rPr>
          <w:rFonts w:hint="default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招标采购系统模板－招标失败结果公告</w:t>
      </w:r>
    </w:p>
    <w:p w14:paraId="42FAB913">
      <w:pPr>
        <w:overflowPunct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  <w:t>XX项目（项目编号：xxx）</w:t>
      </w:r>
    </w:p>
    <w:tbl>
      <w:tblPr>
        <w:tblStyle w:val="3"/>
        <w:tblW w:w="9544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3061"/>
        <w:gridCol w:w="1715"/>
        <w:gridCol w:w="2855"/>
      </w:tblGrid>
      <w:tr w14:paraId="3A213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13" w:type="dxa"/>
          </w:tcPr>
          <w:p w14:paraId="301EE64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61" w:type="dxa"/>
          </w:tcPr>
          <w:p w14:paraId="480112BB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</w:tcPr>
          <w:p w14:paraId="2C1549F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855" w:type="dxa"/>
          </w:tcPr>
          <w:p w14:paraId="591C845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72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13" w:type="dxa"/>
            <w:vAlign w:val="center"/>
          </w:tcPr>
          <w:p w14:paraId="5D543920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招标（采购）人名称</w:t>
            </w:r>
          </w:p>
        </w:tc>
        <w:tc>
          <w:tcPr>
            <w:tcW w:w="7631" w:type="dxa"/>
            <w:gridSpan w:val="3"/>
            <w:vAlign w:val="center"/>
          </w:tcPr>
          <w:p w14:paraId="44391DB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26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13" w:type="dxa"/>
            <w:vAlign w:val="center"/>
          </w:tcPr>
          <w:p w14:paraId="79E46CA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招标（采购）代理机构</w:t>
            </w:r>
          </w:p>
        </w:tc>
        <w:tc>
          <w:tcPr>
            <w:tcW w:w="7631" w:type="dxa"/>
            <w:gridSpan w:val="3"/>
            <w:vAlign w:val="center"/>
          </w:tcPr>
          <w:p w14:paraId="1188DA13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A7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13" w:type="dxa"/>
            <w:vAlign w:val="center"/>
          </w:tcPr>
          <w:p w14:paraId="0C47E6AE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开标日期</w:t>
            </w:r>
          </w:p>
        </w:tc>
        <w:tc>
          <w:tcPr>
            <w:tcW w:w="3061" w:type="dxa"/>
            <w:vAlign w:val="center"/>
          </w:tcPr>
          <w:p w14:paraId="5BCBD43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1715" w:type="dxa"/>
            <w:vAlign w:val="center"/>
          </w:tcPr>
          <w:p w14:paraId="49E0F398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开标地点</w:t>
            </w:r>
          </w:p>
        </w:tc>
        <w:tc>
          <w:tcPr>
            <w:tcW w:w="2855" w:type="dxa"/>
            <w:vAlign w:val="center"/>
          </w:tcPr>
          <w:p w14:paraId="39988F3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208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913" w:type="dxa"/>
            <w:vAlign w:val="center"/>
          </w:tcPr>
          <w:p w14:paraId="060E8FC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流标原因</w:t>
            </w:r>
          </w:p>
        </w:tc>
        <w:tc>
          <w:tcPr>
            <w:tcW w:w="7631" w:type="dxa"/>
            <w:gridSpan w:val="3"/>
            <w:vAlign w:val="center"/>
          </w:tcPr>
          <w:p w14:paraId="6F56657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 w14:paraId="2327D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13" w:type="dxa"/>
            <w:vAlign w:val="center"/>
          </w:tcPr>
          <w:p w14:paraId="00DCDBA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网上查询地址</w:t>
            </w:r>
          </w:p>
        </w:tc>
        <w:tc>
          <w:tcPr>
            <w:tcW w:w="7631" w:type="dxa"/>
            <w:gridSpan w:val="3"/>
            <w:vAlign w:val="center"/>
          </w:tcPr>
          <w:p w14:paraId="229EF00F"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</w:rPr>
              <w:t>广西阳光采购服务平台（行政事业国资专区）https://ygcgxz.bbwcq.com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、XXX网站（网址：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）……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highlight w:val="none"/>
                <w:lang w:val="en-US" w:eastAsia="zh-CN"/>
              </w:rPr>
              <w:t>（按实际发布网站填写）</w:t>
            </w:r>
          </w:p>
        </w:tc>
      </w:tr>
      <w:tr w14:paraId="1284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4" w:type="dxa"/>
            <w:gridSpan w:val="2"/>
            <w:vAlign w:val="center"/>
          </w:tcPr>
          <w:p w14:paraId="4127002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公告日期</w:t>
            </w:r>
          </w:p>
        </w:tc>
        <w:tc>
          <w:tcPr>
            <w:tcW w:w="4570" w:type="dxa"/>
            <w:gridSpan w:val="2"/>
            <w:vAlign w:val="center"/>
          </w:tcPr>
          <w:p w14:paraId="78D18F85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5B31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13" w:type="dxa"/>
            <w:vAlign w:val="center"/>
          </w:tcPr>
          <w:p w14:paraId="1AC6A9D2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631" w:type="dxa"/>
            <w:gridSpan w:val="3"/>
            <w:vAlign w:val="center"/>
          </w:tcPr>
          <w:p w14:paraId="253B0B04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招标（采购）人/招标（采购）代理机构：</w:t>
            </w:r>
          </w:p>
          <w:p w14:paraId="6DF8E673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</w:tbl>
    <w:p w14:paraId="3DA1D697">
      <w:pPr>
        <w:numPr>
          <w:ilvl w:val="0"/>
          <w:numId w:val="0"/>
        </w:numPr>
        <w:spacing w:line="360" w:lineRule="auto"/>
        <w:jc w:val="both"/>
        <w:outlineLvl w:val="0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22FEADE-0CEE-4575-9C09-4D9616498A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TIzMmI4NTQxN2FkMzQ0NmUzOWY0ODA4M2YwNWIifQ=="/>
  </w:docVars>
  <w:rsids>
    <w:rsidRoot w:val="00000000"/>
    <w:rsid w:val="0CA21D1B"/>
    <w:rsid w:val="13AE4E22"/>
    <w:rsid w:val="15643B91"/>
    <w:rsid w:val="1AEC17C4"/>
    <w:rsid w:val="207C195E"/>
    <w:rsid w:val="2122174B"/>
    <w:rsid w:val="269D67E7"/>
    <w:rsid w:val="2F3E547B"/>
    <w:rsid w:val="2F9703E7"/>
    <w:rsid w:val="2FCD67FF"/>
    <w:rsid w:val="36A721DC"/>
    <w:rsid w:val="376F5472"/>
    <w:rsid w:val="41F12821"/>
    <w:rsid w:val="48D12D14"/>
    <w:rsid w:val="500D3B24"/>
    <w:rsid w:val="509F3D23"/>
    <w:rsid w:val="529501A4"/>
    <w:rsid w:val="533C412A"/>
    <w:rsid w:val="58032AA3"/>
    <w:rsid w:val="58206774"/>
    <w:rsid w:val="58537245"/>
    <w:rsid w:val="59D50B0D"/>
    <w:rsid w:val="5C00677C"/>
    <w:rsid w:val="60F04CC1"/>
    <w:rsid w:val="620762F8"/>
    <w:rsid w:val="694466D8"/>
    <w:rsid w:val="6D1322BA"/>
    <w:rsid w:val="70791B04"/>
    <w:rsid w:val="70AE56E3"/>
    <w:rsid w:val="70BC4AA0"/>
    <w:rsid w:val="73AC2A4B"/>
    <w:rsid w:val="76CC5075"/>
    <w:rsid w:val="77B544C7"/>
    <w:rsid w:val="7A8423A9"/>
    <w:rsid w:val="7B05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264</Characters>
  <Lines>0</Lines>
  <Paragraphs>0</Paragraphs>
  <TotalTime>0</TotalTime>
  <ScaleCrop>false</ScaleCrop>
  <LinksUpToDate>false</LinksUpToDate>
  <CharactersWithSpaces>276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2023-03-30T07:14:00Z</dcterms:created>
  <dc:creator>bbwcq</dc:creator>
  <cp:lastModifiedBy>张嘉莉</cp:lastModifiedBy>
  <cp:lastPrinted>2023-05-29T07:12:00Z</cp:lastPrinted>
  <dcterms:modified xsi:type="dcterms:W3CDTF">2025-01-13T01:01:19Z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B621FDE32C9A43EC80252089290C3FF9_12</vt:lpwstr>
  </property>
</Properties>
</file>